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_Toc22937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_Toc22937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_Toc8901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_Toc8901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_Toc23837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1.1. Общие сведения об игре </w:t>
      </w:r>
      <w:r>
        <w:rPr>
          <w:rFonts w:hint="default"/>
          <w:lang w:val="en-US"/>
        </w:rPr>
        <w:t>“Postman life”</w:t>
      </w:r>
      <w:r>
        <w:tab/>
      </w:r>
      <w:r>
        <w:fldChar w:fldCharType="begin"/>
      </w:r>
      <w:r>
        <w:instrText xml:space="preserve"> PAGEREF _Toc23837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_Toc17005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_Toc17005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_Toc5025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_Toc5025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_Toc8716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_Toc8716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_Toc8293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_Toc8293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_Toc22915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_Toc22915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_Toc16091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_Toc16091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_Toc5417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 через СУП и СКВ</w:t>
      </w:r>
      <w:r>
        <w:tab/>
      </w:r>
      <w:r>
        <w:fldChar w:fldCharType="begin"/>
      </w:r>
      <w:r>
        <w:instrText xml:space="preserve"> PAGEREF _Toc5417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_Toc5613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_Toc5613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_Toc1160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_Toc1160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_Toc12855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3.1. Тестирование по тест-кейсам</w:t>
      </w:r>
      <w:r>
        <w:tab/>
      </w:r>
      <w:r>
        <w:fldChar w:fldCharType="begin"/>
      </w:r>
      <w:r>
        <w:instrText xml:space="preserve"> PAGEREF _Toc12855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_Toc6168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_Toc6168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_Toc18263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_Toc18263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_Toc19941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_Toc19941 \h </w:instrText>
      </w:r>
      <w:r>
        <w:fldChar w:fldCharType="separate"/>
      </w:r>
      <w:r>
        <w:t>53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_Toc6277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_Toc6277 \h </w:instrText>
      </w:r>
      <w:r>
        <w:fldChar w:fldCharType="separate"/>
      </w:r>
      <w:r>
        <w:t>53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_Toc3132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_Toc3132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_Toc11012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_Toc11012 \h </w:instrText>
      </w:r>
      <w:r>
        <w:fldChar w:fldCharType="separate"/>
      </w:r>
      <w:r>
        <w:t>57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_Toc17101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_Toc17101 \h </w:instrText>
      </w:r>
      <w:r>
        <w:fldChar w:fldCharType="separate"/>
      </w:r>
      <w:r>
        <w:t>58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22937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8901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23837"/>
      <w:r>
        <w:rPr>
          <w:rFonts w:hint="default"/>
          <w:lang w:val="ru-RU"/>
        </w:rPr>
        <w:t xml:space="preserve">Общие сведения об игре </w:t>
      </w:r>
      <w:r>
        <w:rPr>
          <w:rFonts w:hint="default"/>
          <w:lang w:val="en-US"/>
        </w:rPr>
        <w:t>“Postman life”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17005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5025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8716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8293"/>
      <w:r>
        <w:rPr>
          <w:rFonts w:hint="default"/>
          <w:lang w:val="ru-RU"/>
        </w:rPr>
        <w:t>Задачи</w:t>
      </w:r>
      <w:bookmarkEnd w:id="6"/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Тестовые сценарии и тест-кейсы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Автоматизация тестирования бэк-энда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Автоматизация тестирования фронт-энда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22915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16091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, который разрабатывается сообществом Godot Engine Community.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5417"/>
      <w:r>
        <w:rPr>
          <w:rFonts w:hint="default"/>
          <w:lang w:val="ru-RU"/>
        </w:rPr>
        <w:t>Администрирование и менеджмент проекта через СУП и СКВ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5613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Работа программы с точки зрения пользователя представлена на диаграмме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Создание новой игры.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на этом этапе создает новую игру, то есть новое сохранение.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1160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12855"/>
      <w:r>
        <w:rPr>
          <w:rFonts w:hint="default"/>
          <w:lang w:val="en-US" w:eastAsia="ru-RU"/>
        </w:rPr>
        <w:t>Тестирование по тест-кейсам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  <w:r>
        <w:rPr>
          <w:rFonts w:hint="default"/>
          <w:lang w:val="en-US"/>
        </w:rPr>
        <w:object>
          <v:shape id="_x0000_i1026" o:spt="75" type="#_x0000_t75" style="height:0.05pt;width:0.05pt;" o:ole="t" filled="f" stroked="f" coordsize="21600,21600"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Link" ProgID="" ShapeID="_x0000_i1026" UpdateMode="Always" DrawAspect="Content" ObjectID="_1468075725">
            <o:LinkType>EnhancedMetaFile</o:LinkType>
            <o:LockedField>false</o:LockedField>
          </o:OLEObject>
        </w:objec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6168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«Версия игры»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Отображает текущую версию игры в формате: «vX.X.X.X» (X - </w:t>
            </w: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число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)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18263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Данные результатов тестирования выводились в реальном времени во встроенных компоненах Godot Engine - </w:t>
      </w:r>
      <w:r>
        <w:rPr>
          <w:rFonts w:hint="default"/>
          <w:lang w:val="ru-RU" w:eastAsia="ru-RU"/>
        </w:rPr>
        <w:t>Профилировщик</w:t>
      </w:r>
      <w:r>
        <w:rPr>
          <w:rFonts w:hint="default"/>
          <w:lang w:val="en-US" w:eastAsia="ru-RU"/>
        </w:rPr>
        <w:t xml:space="preserve">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_Ref17137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), Визуальный профилировщик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_Ref6470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 и Мониторинг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Профилировщик в режиме реального времени выводит данные нагрузки кода. Визульный профилировщик выводит данные нагрузки графики. Мониторинг выводит данные общей нагрузки на систему.</w:t>
      </w:r>
    </w:p>
    <w:p>
      <w:pPr>
        <w:bidi w:val="0"/>
        <w:rPr>
          <w:rFonts w:hint="default"/>
          <w:lang w:val="en-US" w:eastAsia="ru-RU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31535" cy="1924050"/>
            <wp:effectExtent l="0" t="0" r="12065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rPr>
          <w:rFonts w:hint="default"/>
          <w:lang w:val="ru-RU"/>
        </w:rPr>
      </w:pPr>
      <w:bookmarkStart w:id="16" w:name="_Ref17137"/>
      <w:bookmarkStart w:id="17" w:name="_Ref171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Пример вывода данных профилировщика</w:t>
      </w:r>
      <w:bookmarkEnd w:id="17"/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265" cy="1434465"/>
            <wp:effectExtent l="0" t="0" r="13335" b="1333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8" w:name="_Ref647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Пример вывода данных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7250" cy="2835910"/>
            <wp:effectExtent l="0" t="0" r="6350" b="254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9" w:name="_Ref64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Пример вывода данных мониторинга</w:t>
      </w:r>
    </w:p>
    <w:p>
      <w:pPr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20" w:name="_Ref2886"/>
      <w:bookmarkStart w:id="2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0"/>
      <w:r>
        <w:rPr>
          <w:rFonts w:hint="default"/>
          <w:lang w:val="ru-RU"/>
        </w:rPr>
        <w:t>. Минимальные настройки графики</w:t>
      </w:r>
      <w:bookmarkEnd w:id="21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2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1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_Ref3825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4940"/>
            <wp:effectExtent l="0" t="0" r="6350" b="10160"/>
            <wp:docPr id="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4" w:name="_Ref382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2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_Ref3861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483610"/>
            <wp:effectExtent l="0" t="0" r="6350" b="2540"/>
            <wp:docPr id="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5" w:name="_Ref386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2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_Ref3900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507105"/>
            <wp:effectExtent l="0" t="0" r="6350" b="17145"/>
            <wp:docPr id="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6" w:name="_Ref390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26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_Ref4152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7" w:name="_Ref415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2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_Ref4178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0495"/>
            <wp:effectExtent l="0" t="0" r="6350" b="14605"/>
            <wp:docPr id="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8" w:name="_Ref417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2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_Ref4204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11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9" w:name="_Ref42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29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_Ref6676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85440"/>
            <wp:effectExtent l="0" t="0" r="6350" b="10160"/>
            <wp:docPr id="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0" w:name="_Ref6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30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_Ref6699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75915"/>
            <wp:effectExtent l="0" t="0" r="6350" b="635"/>
            <wp:docPr id="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1" w:name="_Ref6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31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004060"/>
            <wp:effectExtent l="0" t="0" r="6350" b="15240"/>
            <wp:docPr id="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2" w:name="_Ref6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32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162425"/>
            <wp:effectExtent l="0" t="0" r="4445" b="9525"/>
            <wp:docPr id="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3" w:name="_Ref67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33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4186555"/>
            <wp:effectExtent l="0" t="0" r="13970" b="4445"/>
            <wp:docPr id="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4" w:name="_Ref67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bookmarkEnd w:id="34"/>
      <w:r>
        <w:rPr>
          <w:rFonts w:hint="default"/>
          <w:lang w:val="ru-RU"/>
        </w:rPr>
        <w:t>. Результаты вывода визульаного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_Ref6843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87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8995" cy="4126230"/>
            <wp:effectExtent l="0" t="0" r="14605" b="7620"/>
            <wp:docPr id="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5" w:name="_Ref6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bookmarkEnd w:id="35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_Ref6885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3453130"/>
            <wp:effectExtent l="0" t="0" r="9525" b="13970"/>
            <wp:docPr id="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6" w:name="_Ref688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bookmarkEnd w:id="36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_Ref6914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394075"/>
            <wp:effectExtent l="0" t="0" r="12065" b="15875"/>
            <wp:docPr id="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7" w:name="_Ref69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bookmarkEnd w:id="37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_Ref6973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58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474085"/>
            <wp:effectExtent l="0" t="0" r="6985" b="12065"/>
            <wp:docPr id="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8" w:name="_Ref697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bookmarkEnd w:id="38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_Ref7039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297555"/>
            <wp:effectExtent l="0" t="0" r="6985" b="17145"/>
            <wp:docPr id="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9" w:name="_Ref703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bookmarkEnd w:id="39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_Ref7068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3429000"/>
            <wp:effectExtent l="0" t="0" r="13970" b="0"/>
            <wp:docPr id="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0" w:name="_Ref706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26</w:t>
      </w:r>
      <w:r>
        <w:fldChar w:fldCharType="end"/>
      </w:r>
      <w:bookmarkEnd w:id="40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_Ref7097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около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402965"/>
            <wp:effectExtent l="0" t="0" r="12065" b="6985"/>
            <wp:docPr id="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1" w:name="_Ref709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27</w:t>
      </w:r>
      <w:r>
        <w:fldChar w:fldCharType="end"/>
      </w:r>
      <w:bookmarkEnd w:id="41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28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462655"/>
            <wp:effectExtent l="0" t="0" r="5080" b="4445"/>
            <wp:docPr id="6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2" w:name="_Ref74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29</w:t>
      </w:r>
      <w:r>
        <w:fldChar w:fldCharType="end"/>
      </w:r>
      <w:bookmarkEnd w:id="42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_Ref7427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18865"/>
            <wp:effectExtent l="0" t="0" r="12065" b="635"/>
            <wp:docPr id="6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3" w:name="_Ref742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30</w:t>
      </w:r>
      <w:r>
        <w:fldChar w:fldCharType="end"/>
      </w:r>
      <w:bookmarkEnd w:id="43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_Ref7581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110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34740"/>
            <wp:effectExtent l="0" t="0" r="12065" b="3810"/>
            <wp:docPr id="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4" w:name="_Ref758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31</w:t>
      </w:r>
      <w:r>
        <w:fldChar w:fldCharType="end"/>
      </w:r>
      <w:bookmarkEnd w:id="44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_Ref7907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710" cy="3676015"/>
            <wp:effectExtent l="0" t="0" r="8890" b="635"/>
            <wp:docPr id="6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5" w:name="_Ref79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32</w:t>
      </w:r>
      <w:r>
        <w:fldChar w:fldCharType="end"/>
      </w:r>
      <w:bookmarkEnd w:id="45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_Ref7933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265" cy="3595370"/>
            <wp:effectExtent l="0" t="0" r="13335" b="5080"/>
            <wp:docPr id="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6" w:name="_Ref793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33</w:t>
      </w:r>
      <w:r>
        <w:fldChar w:fldCharType="end"/>
      </w:r>
      <w:bookmarkEnd w:id="46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_Ref7989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746375"/>
            <wp:effectExtent l="0" t="0" r="6350" b="15875"/>
            <wp:docPr id="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7" w:name="_Ref798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34</w:t>
      </w:r>
      <w:r>
        <w:fldChar w:fldCharType="end"/>
      </w:r>
      <w:bookmarkEnd w:id="47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2627630"/>
            <wp:effectExtent l="0" t="0" r="11430" b="1270"/>
            <wp:docPr id="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8" w:name="_Ref84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35</w:t>
      </w:r>
      <w:r>
        <w:fldChar w:fldCharType="end"/>
      </w:r>
      <w:bookmarkEnd w:id="48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_Ref8482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28925"/>
            <wp:effectExtent l="0" t="0" r="10160" b="9525"/>
            <wp:docPr id="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9" w:name="_Ref848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36</w:t>
      </w:r>
      <w:r>
        <w:fldChar w:fldCharType="end"/>
      </w:r>
      <w:bookmarkEnd w:id="49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_Ref8511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2854960"/>
            <wp:effectExtent l="0" t="0" r="12700" b="2540"/>
            <wp:docPr id="6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0" w:name="_Ref85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37</w:t>
      </w:r>
      <w:r>
        <w:fldChar w:fldCharType="end"/>
      </w:r>
      <w:bookmarkEnd w:id="50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jc w:val="center"/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средней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38</w:t>
      </w:r>
      <w:r>
        <w:fldChar w:fldCharType="end"/>
      </w:r>
      <w:r>
        <w:rPr>
          <w:rFonts w:hint="default"/>
          <w:lang w:val="ru-RU"/>
        </w:rPr>
        <w:t>. Характеристики ПК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низких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_Ref24256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2959735"/>
            <wp:effectExtent l="0" t="0" r="9525" b="1206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1" w:name="_Ref24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39</w:t>
      </w:r>
      <w:r>
        <w:fldChar w:fldCharType="end"/>
      </w:r>
      <w:bookmarkEnd w:id="51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_Ref24341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4080510"/>
            <wp:effectExtent l="0" t="0" r="5080" b="152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2" w:name="_Ref2434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40</w:t>
      </w:r>
      <w:r>
        <w:fldChar w:fldCharType="end"/>
      </w:r>
      <w:bookmarkEnd w:id="52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_Ref24471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1359535"/>
            <wp:effectExtent l="0" t="0" r="6350" b="1206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53" w:name="_Ref244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41</w:t>
      </w:r>
      <w:r>
        <w:fldChar w:fldCharType="end"/>
      </w:r>
      <w:bookmarkEnd w:id="53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_Ref24164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rPr>
          <w:rFonts w:hint="default"/>
          <w:lang w:val="en-US" w:eastAsia="ru-RU"/>
        </w:rPr>
      </w:pPr>
      <w:bookmarkStart w:id="71" w:name="_GoBack"/>
      <w:bookmarkEnd w:id="71"/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2794000"/>
            <wp:effectExtent l="0" t="0" r="12065" b="635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42</w:t>
      </w:r>
      <w:r>
        <w:fldChar w:fldCharType="end"/>
      </w:r>
      <w:bookmarkEnd w:id="5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_Ref24595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4255770"/>
            <wp:effectExtent l="0" t="0" r="7620" b="11430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459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43</w:t>
      </w:r>
      <w:r>
        <w:fldChar w:fldCharType="end"/>
      </w:r>
      <w:bookmarkEnd w:id="5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_Ref24690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33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1895475"/>
            <wp:effectExtent l="0" t="0" r="12700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46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44</w:t>
      </w:r>
      <w:r>
        <w:fldChar w:fldCharType="end"/>
      </w:r>
      <w:bookmarkEnd w:id="56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высоких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_Ref24788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29630" cy="1847850"/>
            <wp:effectExtent l="0" t="0" r="1397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7" w:name="_Ref2478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45</w:t>
      </w:r>
      <w:r>
        <w:fldChar w:fldCharType="end"/>
      </w:r>
      <w:bookmarkEnd w:id="5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_Ref24853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3440" cy="4075430"/>
            <wp:effectExtent l="0" t="0" r="10160" b="127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58" w:name="_Ref2485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46</w:t>
      </w:r>
      <w:r>
        <w:fldChar w:fldCharType="end"/>
      </w:r>
      <w:bookmarkEnd w:id="5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_Ref24919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23 FPS.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900" cy="1842135"/>
            <wp:effectExtent l="0" t="0" r="12700" b="5715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9" w:name="_Ref249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47</w:t>
      </w:r>
      <w:r>
        <w:fldChar w:fldCharType="end"/>
      </w:r>
      <w:bookmarkEnd w:id="59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0" w:name="_Toc19941"/>
      <w:r>
        <w:rPr>
          <w:rFonts w:hint="default"/>
          <w:lang w:val="ru-RU"/>
        </w:rPr>
        <w:t>Руководство пользователя</w:t>
      </w:r>
      <w:bookmarkEnd w:id="6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61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61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2" w:name="_Toc6277"/>
      <w:r>
        <w:rPr>
          <w:rFonts w:hint="default"/>
          <w:lang w:val="ru-RU"/>
        </w:rPr>
        <w:t>Настройки приложения</w:t>
      </w:r>
      <w:bookmarkEnd w:id="6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63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4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64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5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65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6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66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7" w:name="_Toc3132"/>
      <w:r>
        <w:rPr>
          <w:rFonts w:hint="default"/>
          <w:lang w:val="ru-RU"/>
        </w:rPr>
        <w:t>Игра</w:t>
      </w:r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8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68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9" w:name="_Toc11012"/>
      <w:r>
        <w:rPr>
          <w:rFonts w:hint="default"/>
          <w:lang w:val="ru-RU"/>
        </w:rPr>
        <w:t>Руководство администратора</w:t>
      </w:r>
      <w:bookmarkEnd w:id="69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70" w:name="_Toc17101"/>
      <w:r>
        <w:rPr>
          <w:rFonts w:hint="default"/>
          <w:lang w:val="ru-RU"/>
        </w:rPr>
        <w:t>Заключение</w:t>
      </w:r>
      <w:bookmarkEnd w:id="7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31F6C4A"/>
    <w:rsid w:val="0364779F"/>
    <w:rsid w:val="0389628D"/>
    <w:rsid w:val="043F5BAD"/>
    <w:rsid w:val="0472442B"/>
    <w:rsid w:val="05D2303F"/>
    <w:rsid w:val="06083D64"/>
    <w:rsid w:val="06171328"/>
    <w:rsid w:val="06742ECD"/>
    <w:rsid w:val="075A189C"/>
    <w:rsid w:val="07745AF3"/>
    <w:rsid w:val="07C10243"/>
    <w:rsid w:val="0816484F"/>
    <w:rsid w:val="089464A8"/>
    <w:rsid w:val="08EF5CAB"/>
    <w:rsid w:val="094F4515"/>
    <w:rsid w:val="09AC311D"/>
    <w:rsid w:val="09BE63A0"/>
    <w:rsid w:val="09E54FC6"/>
    <w:rsid w:val="0A072806"/>
    <w:rsid w:val="0A436BEF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C171F7"/>
    <w:rsid w:val="0EFF7422"/>
    <w:rsid w:val="0F1A4C47"/>
    <w:rsid w:val="0FB34DBB"/>
    <w:rsid w:val="10142A71"/>
    <w:rsid w:val="107E0041"/>
    <w:rsid w:val="10A4293E"/>
    <w:rsid w:val="10F25464"/>
    <w:rsid w:val="10FA2DD1"/>
    <w:rsid w:val="12157E9E"/>
    <w:rsid w:val="12BC5A64"/>
    <w:rsid w:val="13CB6CFE"/>
    <w:rsid w:val="13E34684"/>
    <w:rsid w:val="13E91ABA"/>
    <w:rsid w:val="142C217A"/>
    <w:rsid w:val="15487AFB"/>
    <w:rsid w:val="15680001"/>
    <w:rsid w:val="15CC49BF"/>
    <w:rsid w:val="163A5B6F"/>
    <w:rsid w:val="163C2586"/>
    <w:rsid w:val="16DC0A4C"/>
    <w:rsid w:val="180A493F"/>
    <w:rsid w:val="184D2B28"/>
    <w:rsid w:val="18B5601C"/>
    <w:rsid w:val="18E0605D"/>
    <w:rsid w:val="18E420A8"/>
    <w:rsid w:val="18FA179D"/>
    <w:rsid w:val="190C23A4"/>
    <w:rsid w:val="191D7F9E"/>
    <w:rsid w:val="19AE222D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AB5836"/>
    <w:rsid w:val="1FF557AF"/>
    <w:rsid w:val="20421A6C"/>
    <w:rsid w:val="2083748E"/>
    <w:rsid w:val="210D002F"/>
    <w:rsid w:val="21177384"/>
    <w:rsid w:val="211A67DE"/>
    <w:rsid w:val="216B4BF9"/>
    <w:rsid w:val="216B500D"/>
    <w:rsid w:val="2207419F"/>
    <w:rsid w:val="224D0E18"/>
    <w:rsid w:val="22571F8F"/>
    <w:rsid w:val="22FA4D9F"/>
    <w:rsid w:val="237762C1"/>
    <w:rsid w:val="242E3ACF"/>
    <w:rsid w:val="24A02C63"/>
    <w:rsid w:val="24A741E1"/>
    <w:rsid w:val="25001304"/>
    <w:rsid w:val="253F5FAA"/>
    <w:rsid w:val="255148C9"/>
    <w:rsid w:val="25CA1943"/>
    <w:rsid w:val="26D86120"/>
    <w:rsid w:val="26EC0E05"/>
    <w:rsid w:val="26F5143D"/>
    <w:rsid w:val="27710810"/>
    <w:rsid w:val="277F6CFA"/>
    <w:rsid w:val="28897B87"/>
    <w:rsid w:val="290D7C90"/>
    <w:rsid w:val="292854AB"/>
    <w:rsid w:val="292A55F5"/>
    <w:rsid w:val="2A3E7412"/>
    <w:rsid w:val="2A9256C5"/>
    <w:rsid w:val="2CB766F7"/>
    <w:rsid w:val="2D1B58C4"/>
    <w:rsid w:val="2D9D72F7"/>
    <w:rsid w:val="2EA30A30"/>
    <w:rsid w:val="2F383CA6"/>
    <w:rsid w:val="2F4E2A89"/>
    <w:rsid w:val="30521EBD"/>
    <w:rsid w:val="30CE4F5D"/>
    <w:rsid w:val="30E322E5"/>
    <w:rsid w:val="30F42E03"/>
    <w:rsid w:val="322D3761"/>
    <w:rsid w:val="324A5589"/>
    <w:rsid w:val="326A21D5"/>
    <w:rsid w:val="332879B5"/>
    <w:rsid w:val="339C2632"/>
    <w:rsid w:val="34191C89"/>
    <w:rsid w:val="34292F1A"/>
    <w:rsid w:val="34612596"/>
    <w:rsid w:val="347725E2"/>
    <w:rsid w:val="34CB3448"/>
    <w:rsid w:val="35480E14"/>
    <w:rsid w:val="356A12D4"/>
    <w:rsid w:val="35BA7A75"/>
    <w:rsid w:val="363B2C08"/>
    <w:rsid w:val="36EB3DDE"/>
    <w:rsid w:val="372843C7"/>
    <w:rsid w:val="37A24A1A"/>
    <w:rsid w:val="38341B4E"/>
    <w:rsid w:val="389E210A"/>
    <w:rsid w:val="38E31861"/>
    <w:rsid w:val="39216339"/>
    <w:rsid w:val="39FE318D"/>
    <w:rsid w:val="3B386F16"/>
    <w:rsid w:val="3B924321"/>
    <w:rsid w:val="3C1C01AB"/>
    <w:rsid w:val="3C6463AC"/>
    <w:rsid w:val="3C7459F3"/>
    <w:rsid w:val="3D487517"/>
    <w:rsid w:val="3D641172"/>
    <w:rsid w:val="3D7E738B"/>
    <w:rsid w:val="3E8D178E"/>
    <w:rsid w:val="3EA93C5B"/>
    <w:rsid w:val="3EC84BE5"/>
    <w:rsid w:val="3F9A711E"/>
    <w:rsid w:val="3FD847AF"/>
    <w:rsid w:val="4009599E"/>
    <w:rsid w:val="400C2B2B"/>
    <w:rsid w:val="407E6F96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6006217"/>
    <w:rsid w:val="46473792"/>
    <w:rsid w:val="47933771"/>
    <w:rsid w:val="47986BFD"/>
    <w:rsid w:val="47CD0F5B"/>
    <w:rsid w:val="48454B50"/>
    <w:rsid w:val="48872F6A"/>
    <w:rsid w:val="48CC050C"/>
    <w:rsid w:val="4B3D1BB7"/>
    <w:rsid w:val="4B906C07"/>
    <w:rsid w:val="4C31751E"/>
    <w:rsid w:val="4C3D734F"/>
    <w:rsid w:val="4C5C07C1"/>
    <w:rsid w:val="4C977DD2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1FE2459"/>
    <w:rsid w:val="52034C69"/>
    <w:rsid w:val="52C206D3"/>
    <w:rsid w:val="53C44124"/>
    <w:rsid w:val="54625C01"/>
    <w:rsid w:val="5467370B"/>
    <w:rsid w:val="54D2687A"/>
    <w:rsid w:val="561C2F3E"/>
    <w:rsid w:val="56FA587C"/>
    <w:rsid w:val="580E02F4"/>
    <w:rsid w:val="580E6203"/>
    <w:rsid w:val="58B34758"/>
    <w:rsid w:val="58E25DA4"/>
    <w:rsid w:val="59901C4F"/>
    <w:rsid w:val="599651FE"/>
    <w:rsid w:val="5A0148B9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0283011"/>
    <w:rsid w:val="6065256B"/>
    <w:rsid w:val="609C3FCD"/>
    <w:rsid w:val="614F25CC"/>
    <w:rsid w:val="619335A0"/>
    <w:rsid w:val="626A0C09"/>
    <w:rsid w:val="626D18D8"/>
    <w:rsid w:val="62DF12E8"/>
    <w:rsid w:val="62EF7FF6"/>
    <w:rsid w:val="6356436F"/>
    <w:rsid w:val="63820B25"/>
    <w:rsid w:val="63F12A17"/>
    <w:rsid w:val="640E2457"/>
    <w:rsid w:val="64931BC5"/>
    <w:rsid w:val="64D14EC8"/>
    <w:rsid w:val="651E4B40"/>
    <w:rsid w:val="65682892"/>
    <w:rsid w:val="65B27757"/>
    <w:rsid w:val="66857FC0"/>
    <w:rsid w:val="66C801E8"/>
    <w:rsid w:val="672353F0"/>
    <w:rsid w:val="68813842"/>
    <w:rsid w:val="68A16F91"/>
    <w:rsid w:val="68DD46C0"/>
    <w:rsid w:val="69015EC7"/>
    <w:rsid w:val="690B44E7"/>
    <w:rsid w:val="69CD45A5"/>
    <w:rsid w:val="69F16F5E"/>
    <w:rsid w:val="6A48582A"/>
    <w:rsid w:val="6B204814"/>
    <w:rsid w:val="6B2A1859"/>
    <w:rsid w:val="6C0C0DEB"/>
    <w:rsid w:val="6C3F1C22"/>
    <w:rsid w:val="6C88141A"/>
    <w:rsid w:val="6CB2585C"/>
    <w:rsid w:val="6D364E38"/>
    <w:rsid w:val="6E10681D"/>
    <w:rsid w:val="6E10756F"/>
    <w:rsid w:val="6EB379EE"/>
    <w:rsid w:val="6EDF62C2"/>
    <w:rsid w:val="6F124255"/>
    <w:rsid w:val="6FCD12F8"/>
    <w:rsid w:val="6FF83D0E"/>
    <w:rsid w:val="700D274F"/>
    <w:rsid w:val="703750B4"/>
    <w:rsid w:val="71116E10"/>
    <w:rsid w:val="711A0B9D"/>
    <w:rsid w:val="71670EFB"/>
    <w:rsid w:val="7169623E"/>
    <w:rsid w:val="72A74DB1"/>
    <w:rsid w:val="72DB25EA"/>
    <w:rsid w:val="731B2ABD"/>
    <w:rsid w:val="734A366D"/>
    <w:rsid w:val="73910128"/>
    <w:rsid w:val="74052F48"/>
    <w:rsid w:val="743659D5"/>
    <w:rsid w:val="7463267F"/>
    <w:rsid w:val="754C45DA"/>
    <w:rsid w:val="75F101A5"/>
    <w:rsid w:val="761A73D1"/>
    <w:rsid w:val="766F1E2B"/>
    <w:rsid w:val="7682511B"/>
    <w:rsid w:val="76B55CF7"/>
    <w:rsid w:val="76CA1040"/>
    <w:rsid w:val="77F51D1A"/>
    <w:rsid w:val="7841651F"/>
    <w:rsid w:val="78681D5F"/>
    <w:rsid w:val="7876105B"/>
    <w:rsid w:val="79C81DCC"/>
    <w:rsid w:val="79E075AA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1A78BF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9" Type="http://schemas.openxmlformats.org/officeDocument/2006/relationships/fontTable" Target="fontTable.xml"/><Relationship Id="rId68" Type="http://schemas.openxmlformats.org/officeDocument/2006/relationships/customXml" Target="../customXml/item1.xml"/><Relationship Id="rId67" Type="http://schemas.openxmlformats.org/officeDocument/2006/relationships/numbering" Target="numbering.xml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2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2024-04-04T15:54:44Z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